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1F7AE732" w:rsidR="00200096" w:rsidRDefault="00DC0B49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სასმელი წყლის</w:t>
      </w:r>
      <w:r w:rsidR="006D33F3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bCs/>
          <w:sz w:val="24"/>
          <w:szCs w:val="24"/>
          <w:lang w:val="ka-GE"/>
        </w:rPr>
        <w:t>გაუვნებლობის</w:t>
      </w:r>
      <w:r w:rsidR="00637090">
        <w:rPr>
          <w:rFonts w:ascii="Sylfaen" w:hAnsi="Sylfaen"/>
          <w:b/>
          <w:bCs/>
          <w:sz w:val="24"/>
          <w:szCs w:val="24"/>
          <w:lang w:val="ka-GE"/>
        </w:rPr>
        <w:t xml:space="preserve"> და სამარაგო ავზის რეცხვა-დეზინფექციის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 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43284B54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DC0B49">
        <w:rPr>
          <w:rFonts w:ascii="Sylfaen" w:hAnsi="Sylfaen"/>
          <w:b/>
          <w:sz w:val="24"/>
          <w:szCs w:val="24"/>
          <w:lang w:val="ka-GE"/>
        </w:rPr>
        <w:t>4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6408B1D7" w14:textId="3C9B5ECC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3BB3408" w14:textId="315557A7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56979B70" w14:textId="144152AD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5B05F94D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r w:rsidR="0020013E">
              <w:rPr>
                <w:rFonts w:ascii="Sylfaen" w:hAnsi="Sylfaen"/>
                <w:sz w:val="20"/>
                <w:szCs w:val="20"/>
                <w:lang w:val="ka-GE"/>
              </w:rPr>
              <w:t>დაუცველი წყაროდან მოწოდებული სასმელი წყლის გაუვნებლობის</w:t>
            </w:r>
            <w:r w:rsidR="0088743C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სამარაგო ავზის რეცხვა-დეზინფექციის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ეტაპზე.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2C7A9AE9" w:rsidR="008333E9" w:rsidRPr="00EC651C" w:rsidRDefault="00687D6B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დაბინძურების თავიდან აცილება,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33E9"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ბავშვებში </w:t>
            </w:r>
            <w:r w:rsidR="008333E9">
              <w:rPr>
                <w:rFonts w:ascii="Sylfaen" w:hAnsi="Sylfaen"/>
                <w:sz w:val="20"/>
                <w:szCs w:val="20"/>
                <w:lang w:val="ka-GE"/>
              </w:rPr>
              <w:t>სასმელი წყლიდან განპირობებული</w:t>
            </w:r>
            <w:r w:rsidR="008333E9"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 აღმოცენების და გავრცელების პრევენცია</w:t>
            </w:r>
            <w:r w:rsidR="008333E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8333E9"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33F72A9D" w14:textId="77777777" w:rsidR="00A8560F" w:rsidRPr="00577619" w:rsidRDefault="00A8560F" w:rsidP="00A8560F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434BC56B" w:rsidR="000756AE" w:rsidRPr="000756AE" w:rsidRDefault="008333E9" w:rsidP="00097ED7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r w:rsidRPr="008333E9">
              <w:rPr>
                <w:rFonts w:ascii="Sylfaen" w:hAnsi="Sylfaen"/>
                <w:sz w:val="20"/>
                <w:szCs w:val="20"/>
              </w:rPr>
              <w:t>საქართველოს შრომის, ჯანმრთელობისა და სოციალური დაცვის მინისტრის 2016 წლის 28 ივლისის №01-172/ო ბრძანებ</w:t>
            </w:r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412BAB23" w14:textId="799EC53E" w:rsidR="00385479" w:rsidRPr="00097ED7" w:rsidRDefault="00EF6FA2" w:rsidP="00097ED7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-7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97ED7"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გაუვნებლობის</w:t>
            </w:r>
            <w:r w:rsidR="00097ED7" w:rsidRPr="00097ED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3DB5" w:rsidRPr="00097ED7">
              <w:rPr>
                <w:rFonts w:ascii="Sylfaen" w:hAnsi="Sylfaen"/>
                <w:sz w:val="20"/>
                <w:szCs w:val="20"/>
                <w:lang w:val="ka-GE"/>
              </w:rPr>
              <w:t>ჟურნალი.</w:t>
            </w:r>
          </w:p>
          <w:p w14:paraId="61F7CB60" w14:textId="559E6F8D" w:rsidR="003477E5" w:rsidRPr="00412AA6" w:rsidRDefault="00097ED7" w:rsidP="00097ED7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-7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სამარაგო ავზის რეცხვა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-დეზინფექციის 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7B400DF" w14:textId="77777777" w:rsidTr="00857ADC">
        <w:trPr>
          <w:trHeight w:val="1241"/>
        </w:trPr>
        <w:tc>
          <w:tcPr>
            <w:tcW w:w="7020" w:type="dxa"/>
            <w:gridSpan w:val="2"/>
          </w:tcPr>
          <w:p w14:paraId="30F90D90" w14:textId="3AF767AA" w:rsidR="00215E57" w:rsidRDefault="00B7223C" w:rsidP="00B7223C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1. ორგანიზაციაში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ბავშვებისთვის 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მიწოდება ხდება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>დაუცველი წყაროდან</w:t>
            </w:r>
            <w:r w:rsidR="00215E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5E57" w:rsidRPr="00215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</w:t>
            </w:r>
            <w:r w:rsid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წყარო: ჭა, კაპტაჟი და ა.შ.</w:t>
            </w:r>
            <w:r w:rsidR="00215E57" w:rsidRPr="00215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)</w:t>
            </w:r>
            <w:r w:rsidRPr="00215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7E66638F" w14:textId="61F0768F" w:rsidR="00B7223C" w:rsidRDefault="00215E57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215E5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 xml:space="preserve">დაუცველ წყაროზე მინიჭებულია </w:t>
            </w:r>
            <w:r w:rsidRPr="00215E57">
              <w:rPr>
                <w:rFonts w:ascii="Sylfaen" w:hAnsi="Sylfaen"/>
                <w:sz w:val="20"/>
                <w:szCs w:val="20"/>
                <w:lang w:val="ka-GE"/>
              </w:rPr>
              <w:t>შიდა ნომ</w:t>
            </w:r>
            <w:r w:rsidR="000C01E6">
              <w:rPr>
                <w:rFonts w:ascii="Sylfaen" w:hAnsi="Sylfaen"/>
                <w:sz w:val="20"/>
                <w:szCs w:val="20"/>
                <w:lang w:val="ka-GE"/>
              </w:rPr>
              <w:t>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A4496F" w14:textId="2B45B347" w:rsidR="00637090" w:rsidRPr="00247DAF" w:rsidRDefault="00637090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დაწესებულებას გააჩნია სასმელი წყლის სამარაგო ავზი.</w:t>
            </w:r>
          </w:p>
          <w:p w14:paraId="1B10B03B" w14:textId="418AF1DF" w:rsidR="00215E57" w:rsidRPr="00215E57" w:rsidRDefault="00215E57" w:rsidP="0036321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6A4582B3" w14:textId="6B3AD483" w:rsidR="00385479" w:rsidRPr="00A835EF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5E295F11" w14:textId="77777777" w:rsidTr="00857ADC">
        <w:trPr>
          <w:trHeight w:val="690"/>
        </w:trPr>
        <w:tc>
          <w:tcPr>
            <w:tcW w:w="7020" w:type="dxa"/>
            <w:gridSpan w:val="2"/>
          </w:tcPr>
          <w:p w14:paraId="7E1AD984" w14:textId="097E11C6" w:rsidR="00B7223C" w:rsidRDefault="00363219" w:rsidP="00D3571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>სასმელი წყლის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>გაუვნებლობა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სამარაგო ავზის რეცხვა-დეზინფექცია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 xml:space="preserve"> ხორციელდება წინასწარ დადგენილი მეთოდით და სიხშირით.</w:t>
            </w:r>
          </w:p>
          <w:p w14:paraId="4793C7A3" w14:textId="6733362C" w:rsidR="007E5442" w:rsidRPr="007E5442" w:rsidRDefault="007E5442" w:rsidP="00D3571A">
            <w:pPr>
              <w:rPr>
                <w:rFonts w:ascii="Sylfaen" w:hAnsi="Sylfaen"/>
                <w:color w:val="ED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 სასმელი წყლის გაუვნებლობა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სამარაგო ავზის რეცხვა-დეზინფექცია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ხორციელდება </w:t>
            </w:r>
            <w:r w:rsidRPr="007E5442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>(მიუთითეთ: ორგანიზაციის მიერ</w:t>
            </w:r>
            <w:r w:rsidR="00F23DD6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 xml:space="preserve"> საკუთარი ძალებით,</w:t>
            </w:r>
            <w:r w:rsidRPr="007E5442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 xml:space="preserve"> თუ კერძო კომპანიის მიერ).</w:t>
            </w:r>
          </w:p>
          <w:p w14:paraId="5D006DEF" w14:textId="049706C3" w:rsidR="0028516F" w:rsidRPr="00263476" w:rsidRDefault="007E5442" w:rsidP="00294C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444D3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>გაუვნებლობის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სამარაგო ავზის რეცხვა-</w:t>
            </w:r>
            <w:r w:rsidR="00097ED7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>ეზინფექციის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 xml:space="preserve"> ივსება 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</w:t>
            </w:r>
            <w:r w:rsidR="00444D34">
              <w:rPr>
                <w:rFonts w:ascii="Sylfaen" w:hAnsi="Sylfaen"/>
                <w:sz w:val="20"/>
                <w:szCs w:val="20"/>
                <w:lang w:val="ka-GE"/>
              </w:rPr>
              <w:t>ჟურნალ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>ები</w:t>
            </w:r>
            <w:r w:rsidR="00444D3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2700" w:type="dxa"/>
          </w:tcPr>
          <w:p w14:paraId="7486459C" w14:textId="00A405F1" w:rsidR="00385479" w:rsidRPr="001E5F22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63192C6" w14:textId="77777777" w:rsidTr="00EF6FA2">
        <w:trPr>
          <w:trHeight w:val="809"/>
        </w:trPr>
        <w:tc>
          <w:tcPr>
            <w:tcW w:w="2780" w:type="dxa"/>
          </w:tcPr>
          <w:p w14:paraId="798F7E5A" w14:textId="263F19A9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70E4C312" w14:textId="3E570735" w:rsidR="00B51C26" w:rsidRDefault="00B51C26" w:rsidP="00D3571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გაუვნებლობა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 xml:space="preserve">  ხორციელდება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F6FA2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 მეთოდი)</w:t>
            </w:r>
            <w:r w:rsidR="00D3571A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4C1A006D" w14:textId="77777777" w:rsidR="007E5442" w:rsidRDefault="00B51C26" w:rsidP="007E5442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გაუვნებლობა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ხორციელდება </w:t>
            </w:r>
            <w:r w:rsidR="00EF6FA2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 სიხშირე)</w:t>
            </w:r>
            <w:r w:rsid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0B735B99" w14:textId="274E785D" w:rsidR="00637090" w:rsidRPr="00637090" w:rsidRDefault="00637090" w:rsidP="007E544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37090">
              <w:rPr>
                <w:rFonts w:ascii="Sylfaen" w:hAnsi="Sylfaen"/>
                <w:sz w:val="20"/>
                <w:szCs w:val="20"/>
                <w:lang w:val="ka-GE"/>
              </w:rPr>
              <w:t xml:space="preserve">3. სამარაგო ავზის რეცხვა-დეზინფექცია ხორციელდება </w:t>
            </w:r>
            <w:r w:rsidRPr="00637090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 მეთოდი)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10EF4766" w14:textId="30EB29C1" w:rsidR="00637090" w:rsidRPr="007E5442" w:rsidRDefault="00637090" w:rsidP="00097ED7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637090">
              <w:rPr>
                <w:rFonts w:ascii="Sylfaen" w:hAnsi="Sylfaen"/>
                <w:sz w:val="20"/>
                <w:szCs w:val="20"/>
                <w:lang w:val="ka-GE"/>
              </w:rPr>
              <w:t xml:space="preserve">. სამარაგო ავზის რეცხვა-დეზინფექცია ხორციელდება </w:t>
            </w:r>
            <w:r w:rsidRPr="00637090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(მიუთითეთ </w:t>
            </w:r>
            <w:r w:rsidRPr="00637090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სიხშირე</w:t>
            </w:r>
            <w:r w:rsidRPr="00637090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E481362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0546030A" w14:textId="77777777" w:rsidR="007E5442" w:rsidRDefault="007E5442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61212332" w:rsidR="007E5442" w:rsidRPr="00C96A13" w:rsidRDefault="0099238E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სამუშაოების </w:t>
            </w:r>
            <w:r w:rsidR="007E5442">
              <w:rPr>
                <w:rFonts w:ascii="Sylfaen" w:hAnsi="Sylfaen"/>
                <w:sz w:val="20"/>
                <w:szCs w:val="20"/>
                <w:lang w:val="ka-GE"/>
              </w:rPr>
              <w:t>შემსრულებელი კომპანიის წარმომადგენელი.</w:t>
            </w:r>
          </w:p>
        </w:tc>
      </w:tr>
      <w:tr w:rsidR="00614C88" w14:paraId="60EC2371" w14:textId="77777777" w:rsidTr="00614C88">
        <w:trPr>
          <w:trHeight w:val="1007"/>
        </w:trPr>
        <w:tc>
          <w:tcPr>
            <w:tcW w:w="2780" w:type="dxa"/>
            <w:vMerge w:val="restart"/>
          </w:tcPr>
          <w:p w14:paraId="247D19E9" w14:textId="47D7F3C3" w:rsidR="00614C88" w:rsidRPr="008333E9" w:rsidRDefault="00614C88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6E57C626" w14:textId="782422FE" w:rsidR="00614C88" w:rsidRPr="00B51C26" w:rsidRDefault="00614C88" w:rsidP="00614C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მონიტორინგის დროს სასმელი წყლის არასრულყოფილად გაუვნებლობის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 ან/და სამარაგო ავზის რეცხვა-დეზინფექციის დარღვევის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შემთხვევაში, ხორციელდება წყლის ხელმეორე გაუვნებლობა</w:t>
            </w:r>
            <w:r w:rsidR="00637090">
              <w:rPr>
                <w:rFonts w:ascii="Sylfaen" w:hAnsi="Sylfaen"/>
                <w:sz w:val="20"/>
                <w:szCs w:val="20"/>
                <w:lang w:val="ka-GE"/>
              </w:rPr>
              <w:t xml:space="preserve"> ან/და სამარაგო ავზის ხელმეორე რეცხვა-დეზინფექცია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38599D16" w14:textId="1EDD10B8" w:rsidR="00614C88" w:rsidRPr="00343894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614C88" w14:paraId="554163EF" w14:textId="77777777" w:rsidTr="00857ADC">
        <w:trPr>
          <w:trHeight w:val="1440"/>
        </w:trPr>
        <w:tc>
          <w:tcPr>
            <w:tcW w:w="2780" w:type="dxa"/>
            <w:vMerge/>
          </w:tcPr>
          <w:p w14:paraId="7B3694A6" w14:textId="77777777" w:rsidR="00614C88" w:rsidRPr="008333E9" w:rsidRDefault="00614C88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</w:tcPr>
          <w:p w14:paraId="74948774" w14:textId="77777777" w:rsidR="00614C88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51C26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გაუვნებლობის შეუძლებლობის შემთხვევაში ხორციელდება წყალმომარაგების შეწყვეტა და ალტერნატიული წყალმომარაგების წყაროს მოძიება.</w:t>
            </w:r>
          </w:p>
          <w:p w14:paraId="77F1ABEC" w14:textId="046685B5" w:rsidR="00FD20B8" w:rsidRDefault="00FD20B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B51C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სამუშაოების შემსრულებელი ალტერნატიული კომპანიის მოძიება.</w:t>
            </w:r>
          </w:p>
        </w:tc>
        <w:tc>
          <w:tcPr>
            <w:tcW w:w="2700" w:type="dxa"/>
          </w:tcPr>
          <w:p w14:paraId="0D5D7440" w14:textId="5E7E3C93" w:rsidR="00614C88" w:rsidRPr="001E5F22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 სახელი გვარი.</w:t>
            </w:r>
          </w:p>
        </w:tc>
      </w:tr>
      <w:tr w:rsidR="00385479" w14:paraId="62291ADC" w14:textId="77777777" w:rsidTr="00097ED7">
        <w:trPr>
          <w:trHeight w:val="24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44F238F3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A631AE"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გაუვნებლობის</w:t>
            </w:r>
            <w:r w:rsidR="00A631AE" w:rsidRPr="00625243">
              <w:rPr>
                <w:rFonts w:ascii="Sylfaen" w:hAnsi="Sylfaen"/>
                <w:sz w:val="20"/>
                <w:szCs w:val="20"/>
                <w:lang w:val="ka-GE"/>
              </w:rPr>
              <w:t xml:space="preserve"> ჟურნალი</w:t>
            </w:r>
            <w:r w:rsidR="00A631AE">
              <w:rPr>
                <w:rFonts w:ascii="Sylfaen" w:hAnsi="Sylfaen"/>
                <w:sz w:val="20"/>
                <w:szCs w:val="20"/>
                <w:lang w:val="ka-GE"/>
              </w:rPr>
              <w:t xml:space="preserve">ს შემოწმება </w:t>
            </w:r>
            <w:r w:rsidR="00097ED7">
              <w:rPr>
                <w:rFonts w:ascii="Sylfaen" w:hAnsi="Sylfaen"/>
                <w:sz w:val="20"/>
                <w:szCs w:val="20"/>
                <w:lang w:val="ka-GE"/>
              </w:rPr>
              <w:t xml:space="preserve">3 </w:t>
            </w:r>
            <w:r w:rsidR="00A631AE">
              <w:rPr>
                <w:rFonts w:ascii="Sylfaen" w:hAnsi="Sylfaen"/>
                <w:sz w:val="20"/>
                <w:szCs w:val="20"/>
                <w:lang w:val="ka-GE"/>
              </w:rPr>
              <w:t>თვეში ერთხელ.</w:t>
            </w:r>
          </w:p>
          <w:p w14:paraId="7202EACA" w14:textId="2643DEDE" w:rsidR="00637090" w:rsidRDefault="00637090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სამარაგო ავზის რეცხვა-დეზინფექციის ჟურნალის შემოწმება 3 თვეში ერთხელ. </w:t>
            </w:r>
          </w:p>
          <w:p w14:paraId="5B39E2CB" w14:textId="1B0B0684" w:rsidR="00385479" w:rsidRPr="00CC52FA" w:rsidRDefault="00637090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A631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36D6E52F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24044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6C242F64" w:rsidR="007E5442" w:rsidRDefault="003477E5" w:rsidP="00FD20B8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7E5442">
        <w:trPr>
          <w:trHeight w:val="1322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09C7E50D" w:rsidR="00294C3A" w:rsidRDefault="004B1C2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719EB449" w:rsidR="00154FEF" w:rsidRPr="00A835EF" w:rsidRDefault="00294C3A" w:rsidP="007E544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90" w:tblpY="625"/>
        <w:tblW w:w="9810" w:type="dxa"/>
        <w:tblLayout w:type="fixed"/>
        <w:tblLook w:val="04A0" w:firstRow="1" w:lastRow="0" w:firstColumn="1" w:lastColumn="0" w:noHBand="0" w:noVBand="1"/>
      </w:tblPr>
      <w:tblGrid>
        <w:gridCol w:w="805"/>
        <w:gridCol w:w="1620"/>
        <w:gridCol w:w="1260"/>
        <w:gridCol w:w="2175"/>
        <w:gridCol w:w="2610"/>
        <w:gridCol w:w="1340"/>
      </w:tblGrid>
      <w:tr w:rsidR="00AB0771" w14:paraId="5EFE3A70" w14:textId="77777777" w:rsidTr="007E5442">
        <w:tc>
          <w:tcPr>
            <w:tcW w:w="9810" w:type="dxa"/>
            <w:gridSpan w:val="6"/>
            <w:shd w:val="clear" w:color="auto" w:fill="D5DCE4" w:themeFill="text2" w:themeFillTint="33"/>
          </w:tcPr>
          <w:p w14:paraId="77050958" w14:textId="77777777" w:rsidR="00AB0771" w:rsidRDefault="00AB0771" w:rsidP="007E544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7447AA5" w14:textId="3309C221" w:rsidR="00AB0771" w:rsidRPr="002C7FFB" w:rsidRDefault="00044F6B" w:rsidP="007E544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სასმელი წყლის გაუვნებლობის</w:t>
            </w:r>
            <w:r w:rsidR="00AB0771" w:rsidRPr="002C7F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ჟურნალი</w:t>
            </w:r>
          </w:p>
          <w:p w14:paraId="3921C137" w14:textId="77777777" w:rsidR="00AB0771" w:rsidRPr="00857ADC" w:rsidRDefault="00AB0771" w:rsidP="007E5442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044F6B" w14:paraId="16B47F56" w14:textId="77777777" w:rsidTr="00FC282C">
        <w:trPr>
          <w:trHeight w:val="1005"/>
        </w:trPr>
        <w:tc>
          <w:tcPr>
            <w:tcW w:w="805" w:type="dxa"/>
          </w:tcPr>
          <w:p w14:paraId="5A14C443" w14:textId="0E168C81" w:rsidR="00044F6B" w:rsidRPr="00B83C05" w:rsidRDefault="00044F6B" w:rsidP="007E544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წყაროN:</w:t>
            </w:r>
          </w:p>
        </w:tc>
        <w:tc>
          <w:tcPr>
            <w:tcW w:w="1620" w:type="dxa"/>
          </w:tcPr>
          <w:p w14:paraId="69BA158E" w14:textId="481F1971" w:rsidR="00044F6B" w:rsidRPr="00B83C05" w:rsidRDefault="0070163E" w:rsidP="007E544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</w:t>
            </w:r>
            <w:r w:rsidR="00044F6B">
              <w:rPr>
                <w:rFonts w:ascii="Sylfaen" w:hAnsi="Sylfaen"/>
                <w:sz w:val="20"/>
                <w:szCs w:val="20"/>
                <w:lang w:val="ka-GE"/>
              </w:rPr>
              <w:t>გაუვნებლობის მეთოდი</w:t>
            </w:r>
          </w:p>
        </w:tc>
        <w:tc>
          <w:tcPr>
            <w:tcW w:w="1260" w:type="dxa"/>
          </w:tcPr>
          <w:p w14:paraId="22D9D2E9" w14:textId="7C9215B7" w:rsidR="00044F6B" w:rsidRPr="00B83C05" w:rsidRDefault="00044F6B" w:rsidP="007E544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2175" w:type="dxa"/>
          </w:tcPr>
          <w:p w14:paraId="197D04D2" w14:textId="5F08387E" w:rsidR="00044F6B" w:rsidRPr="00B83C05" w:rsidRDefault="0070163E" w:rsidP="007E544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</w:t>
            </w:r>
            <w:r w:rsidR="00044F6B">
              <w:rPr>
                <w:rFonts w:ascii="Sylfaen" w:hAnsi="Sylfaen"/>
                <w:sz w:val="20"/>
                <w:szCs w:val="20"/>
                <w:lang w:val="ka-GE"/>
              </w:rPr>
              <w:t>გაუვნებლობა განხორციელდა თარიღი</w:t>
            </w:r>
          </w:p>
        </w:tc>
        <w:tc>
          <w:tcPr>
            <w:tcW w:w="2610" w:type="dxa"/>
          </w:tcPr>
          <w:p w14:paraId="6C2EAD66" w14:textId="77777777" w:rsidR="00044F6B" w:rsidRDefault="00044F6B" w:rsidP="007E544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55BF1C56" w14:textId="77777777" w:rsidR="00044F6B" w:rsidRPr="00B83C05" w:rsidRDefault="00044F6B" w:rsidP="007E544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40" w:type="dxa"/>
          </w:tcPr>
          <w:p w14:paraId="1FAEF9DE" w14:textId="77777777" w:rsidR="00044F6B" w:rsidRPr="00B83C05" w:rsidRDefault="00044F6B" w:rsidP="007E544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044F6B" w14:paraId="544B2558" w14:textId="77777777" w:rsidTr="007E5442">
        <w:tc>
          <w:tcPr>
            <w:tcW w:w="805" w:type="dxa"/>
          </w:tcPr>
          <w:p w14:paraId="2585B6DF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15C55E6F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7AD5245D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75" w:type="dxa"/>
          </w:tcPr>
          <w:p w14:paraId="4035B47D" w14:textId="2D038369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6759FDE5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</w:tcPr>
          <w:p w14:paraId="026E15E8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44F6B" w14:paraId="78A8CAAD" w14:textId="77777777" w:rsidTr="007E5442">
        <w:tc>
          <w:tcPr>
            <w:tcW w:w="805" w:type="dxa"/>
          </w:tcPr>
          <w:p w14:paraId="61E4866C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1705CBD5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20AA36D4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75" w:type="dxa"/>
          </w:tcPr>
          <w:p w14:paraId="69D7E581" w14:textId="4A6BB276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1A8C6F24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</w:tcPr>
          <w:p w14:paraId="1890736D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44F6B" w14:paraId="6783D6AE" w14:textId="77777777" w:rsidTr="007E5442">
        <w:tc>
          <w:tcPr>
            <w:tcW w:w="805" w:type="dxa"/>
          </w:tcPr>
          <w:p w14:paraId="7E7443E2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4D5D2AD0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61F72BCE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175" w:type="dxa"/>
          </w:tcPr>
          <w:p w14:paraId="6110F44B" w14:textId="2B291429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6278C3A0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</w:tcPr>
          <w:p w14:paraId="4DF5BDEC" w14:textId="77777777" w:rsidR="00044F6B" w:rsidRPr="00B83C05" w:rsidRDefault="00044F6B" w:rsidP="007E544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2AE85A42" w14:textId="77777777" w:rsidR="00AB0771" w:rsidRDefault="00AB0771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758"/>
        <w:gridCol w:w="1942"/>
        <w:gridCol w:w="1620"/>
        <w:gridCol w:w="2070"/>
        <w:gridCol w:w="1980"/>
        <w:gridCol w:w="1350"/>
      </w:tblGrid>
      <w:tr w:rsidR="004E2667" w14:paraId="2C59F03C" w14:textId="77777777" w:rsidTr="00C67932">
        <w:tc>
          <w:tcPr>
            <w:tcW w:w="9720" w:type="dxa"/>
            <w:gridSpan w:val="6"/>
            <w:shd w:val="clear" w:color="auto" w:fill="D5DCE4" w:themeFill="text2" w:themeFillTint="33"/>
          </w:tcPr>
          <w:p w14:paraId="0E3D0F97" w14:textId="77777777" w:rsidR="004E2667" w:rsidRDefault="004E2667" w:rsidP="00C6793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78BBBF1" w14:textId="2DF16DF2" w:rsidR="004E2667" w:rsidRPr="00B83C05" w:rsidRDefault="004E2667" w:rsidP="00C67932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სასმელი წყლის სამარაგო</w:t>
            </w:r>
            <w:r w:rsidRPr="00B83C0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ავზის რეცხვ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ა-</w:t>
            </w:r>
            <w:r w:rsidRPr="00B83C0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დეზინფექციის ჟურნალი</w:t>
            </w:r>
          </w:p>
          <w:p w14:paraId="26B5ED36" w14:textId="77777777" w:rsidR="004E2667" w:rsidRPr="00857ADC" w:rsidRDefault="004E2667" w:rsidP="00C67932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4E2667" w14:paraId="6F4B1984" w14:textId="77777777" w:rsidTr="00C67932">
        <w:tc>
          <w:tcPr>
            <w:tcW w:w="758" w:type="dxa"/>
          </w:tcPr>
          <w:p w14:paraId="1161E971" w14:textId="77777777" w:rsidR="004E2667" w:rsidRPr="00B83C05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ავზის </w:t>
            </w:r>
            <w:r w:rsidRPr="00B83C05">
              <w:rPr>
                <w:rFonts w:ascii="Sylfaen" w:hAnsi="Sylfaen"/>
                <w:sz w:val="20"/>
                <w:szCs w:val="20"/>
              </w:rPr>
              <w:t>N</w:t>
            </w: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1942" w:type="dxa"/>
          </w:tcPr>
          <w:p w14:paraId="74455E01" w14:textId="77777777" w:rsidR="004E2667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სადეზინფექციო </w:t>
            </w:r>
          </w:p>
          <w:p w14:paraId="243430EB" w14:textId="77777777" w:rsidR="004E2667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საშუალების </w:t>
            </w:r>
          </w:p>
          <w:p w14:paraId="01457839" w14:textId="77777777" w:rsidR="004E2667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დასახელება</w:t>
            </w:r>
          </w:p>
          <w:p w14:paraId="6121D5CE" w14:textId="77777777" w:rsidR="004E2667" w:rsidRPr="00B83C05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6A143B64" w14:textId="77777777" w:rsidR="004E2667" w:rsidRPr="00B83C05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070" w:type="dxa"/>
          </w:tcPr>
          <w:p w14:paraId="253764CA" w14:textId="77777777" w:rsidR="004E2667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რეცხვა-დეზინფექცია ჩატარდა</w:t>
            </w:r>
          </w:p>
          <w:p w14:paraId="59225DB7" w14:textId="77777777" w:rsidR="004E2667" w:rsidRPr="00B83C05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(მინიშნეთ </w:t>
            </w:r>
            <w:r>
              <w:rPr>
                <w:rFonts w:ascii="Sylfaen" w:hAnsi="Sylfaen"/>
                <w:sz w:val="20"/>
                <w:szCs w:val="20"/>
              </w:rPr>
              <w:t>X-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ით)</w:t>
            </w:r>
          </w:p>
        </w:tc>
        <w:tc>
          <w:tcPr>
            <w:tcW w:w="1980" w:type="dxa"/>
          </w:tcPr>
          <w:p w14:paraId="16722880" w14:textId="77777777" w:rsidR="004E2667" w:rsidRPr="00B83C05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მაკორექტირებელი ქმედება (საჭიროების შემთხვევაში)</w:t>
            </w:r>
          </w:p>
        </w:tc>
        <w:tc>
          <w:tcPr>
            <w:tcW w:w="1350" w:type="dxa"/>
          </w:tcPr>
          <w:p w14:paraId="34886302" w14:textId="77777777" w:rsidR="004E2667" w:rsidRPr="00B83C05" w:rsidRDefault="004E2667" w:rsidP="00C67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4E2667" w14:paraId="556ADF74" w14:textId="77777777" w:rsidTr="00C67932">
        <w:tc>
          <w:tcPr>
            <w:tcW w:w="758" w:type="dxa"/>
          </w:tcPr>
          <w:p w14:paraId="2F1EDC55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</w:tcPr>
          <w:p w14:paraId="4DF77AA0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2A282C7C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623F5B26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0" w:type="dxa"/>
          </w:tcPr>
          <w:p w14:paraId="3398B34C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04233312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4E2667" w14:paraId="47059C8E" w14:textId="77777777" w:rsidTr="00C67932">
        <w:tc>
          <w:tcPr>
            <w:tcW w:w="758" w:type="dxa"/>
          </w:tcPr>
          <w:p w14:paraId="000B3B8A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</w:tcPr>
          <w:p w14:paraId="49F7BACE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3FC647FB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34C432D0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0" w:type="dxa"/>
          </w:tcPr>
          <w:p w14:paraId="65DE2C1A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174ED9C8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4E2667" w14:paraId="33A67D0D" w14:textId="77777777" w:rsidTr="00C67932">
        <w:tc>
          <w:tcPr>
            <w:tcW w:w="758" w:type="dxa"/>
          </w:tcPr>
          <w:p w14:paraId="3D53D7B1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</w:tcPr>
          <w:p w14:paraId="54866E8D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444BFB7A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31FB5282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80" w:type="dxa"/>
          </w:tcPr>
          <w:p w14:paraId="1199213E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3A9CFD19" w14:textId="77777777" w:rsidR="004E2667" w:rsidRPr="00B83C05" w:rsidRDefault="004E2667" w:rsidP="00C6793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306F385A" w14:textId="77777777" w:rsidR="00AB0771" w:rsidRDefault="00AB0771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1A8C4F96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75BDBE50" w14:textId="77777777" w:rsidR="0057444E" w:rsidRPr="00194BC6" w:rsidRDefault="0057444E" w:rsidP="00194BC6">
      <w:pPr>
        <w:jc w:val="right"/>
        <w:rPr>
          <w:sz w:val="24"/>
          <w:szCs w:val="24"/>
          <w:lang w:val="ka-GE"/>
        </w:rPr>
      </w:pPr>
    </w:p>
    <w:sectPr w:rsidR="0057444E" w:rsidRPr="00194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B515F" w14:textId="77777777" w:rsidR="0094556F" w:rsidRDefault="0094556F" w:rsidP="0048366C">
      <w:pPr>
        <w:spacing w:after="0" w:line="240" w:lineRule="auto"/>
      </w:pPr>
      <w:r>
        <w:separator/>
      </w:r>
    </w:p>
  </w:endnote>
  <w:endnote w:type="continuationSeparator" w:id="0">
    <w:p w14:paraId="7199F8F7" w14:textId="77777777" w:rsidR="0094556F" w:rsidRDefault="0094556F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C5A5" w14:textId="77777777" w:rsidR="0020013E" w:rsidRDefault="00200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BFBC1" w14:textId="77777777" w:rsidR="0020013E" w:rsidRDefault="00200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78BFC" w14:textId="77777777" w:rsidR="0094556F" w:rsidRDefault="0094556F" w:rsidP="0048366C">
      <w:pPr>
        <w:spacing w:after="0" w:line="240" w:lineRule="auto"/>
      </w:pPr>
      <w:r>
        <w:separator/>
      </w:r>
    </w:p>
  </w:footnote>
  <w:footnote w:type="continuationSeparator" w:id="0">
    <w:p w14:paraId="233B1F56" w14:textId="77777777" w:rsidR="0094556F" w:rsidRDefault="0094556F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58AB1" w14:textId="77777777" w:rsidR="0020013E" w:rsidRDefault="002001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0EE38498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20013E">
            <w:rPr>
              <w:rFonts w:ascii="Sylfaen" w:hAnsi="Sylfaen"/>
              <w:b/>
              <w:sz w:val="20"/>
              <w:szCs w:val="20"/>
              <w:lang w:val="ka-GE"/>
            </w:rPr>
            <w:t>4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9C35E" w14:textId="77777777" w:rsidR="0020013E" w:rsidRDefault="002001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F56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756AE"/>
    <w:rsid w:val="00094F4B"/>
    <w:rsid w:val="00097412"/>
    <w:rsid w:val="00097ED7"/>
    <w:rsid w:val="000A449C"/>
    <w:rsid w:val="000C01E6"/>
    <w:rsid w:val="000D1E20"/>
    <w:rsid w:val="000F44B8"/>
    <w:rsid w:val="00107E3A"/>
    <w:rsid w:val="00145461"/>
    <w:rsid w:val="00154FEF"/>
    <w:rsid w:val="0019339B"/>
    <w:rsid w:val="00194BC6"/>
    <w:rsid w:val="001C3B30"/>
    <w:rsid w:val="001E5F22"/>
    <w:rsid w:val="00200096"/>
    <w:rsid w:val="0020013E"/>
    <w:rsid w:val="002006A1"/>
    <w:rsid w:val="00215E57"/>
    <w:rsid w:val="002163E7"/>
    <w:rsid w:val="00221651"/>
    <w:rsid w:val="00227A5F"/>
    <w:rsid w:val="0024044C"/>
    <w:rsid w:val="00247DAF"/>
    <w:rsid w:val="00263476"/>
    <w:rsid w:val="00280A9F"/>
    <w:rsid w:val="0028516F"/>
    <w:rsid w:val="00294C3A"/>
    <w:rsid w:val="002D30FB"/>
    <w:rsid w:val="003063D0"/>
    <w:rsid w:val="0033273C"/>
    <w:rsid w:val="00343894"/>
    <w:rsid w:val="003477E5"/>
    <w:rsid w:val="003577D4"/>
    <w:rsid w:val="00361AAD"/>
    <w:rsid w:val="00363219"/>
    <w:rsid w:val="00374A53"/>
    <w:rsid w:val="00385479"/>
    <w:rsid w:val="00392E61"/>
    <w:rsid w:val="00395774"/>
    <w:rsid w:val="003B34FA"/>
    <w:rsid w:val="003E6C60"/>
    <w:rsid w:val="00405CE8"/>
    <w:rsid w:val="00412AA6"/>
    <w:rsid w:val="00417CC2"/>
    <w:rsid w:val="00444D34"/>
    <w:rsid w:val="00471D83"/>
    <w:rsid w:val="00477293"/>
    <w:rsid w:val="0048366C"/>
    <w:rsid w:val="004B1C29"/>
    <w:rsid w:val="004D0828"/>
    <w:rsid w:val="004E2667"/>
    <w:rsid w:val="005206A7"/>
    <w:rsid w:val="00560751"/>
    <w:rsid w:val="0057444E"/>
    <w:rsid w:val="005D21E8"/>
    <w:rsid w:val="005D3DB5"/>
    <w:rsid w:val="00607876"/>
    <w:rsid w:val="00613E40"/>
    <w:rsid w:val="00614C88"/>
    <w:rsid w:val="00625243"/>
    <w:rsid w:val="00637090"/>
    <w:rsid w:val="00662ED7"/>
    <w:rsid w:val="00671ABC"/>
    <w:rsid w:val="00687D6B"/>
    <w:rsid w:val="006C45E1"/>
    <w:rsid w:val="006C6F55"/>
    <w:rsid w:val="006D2663"/>
    <w:rsid w:val="006D33F3"/>
    <w:rsid w:val="006F32A0"/>
    <w:rsid w:val="0070163E"/>
    <w:rsid w:val="00725705"/>
    <w:rsid w:val="00733F22"/>
    <w:rsid w:val="00754FAE"/>
    <w:rsid w:val="00764633"/>
    <w:rsid w:val="00787C17"/>
    <w:rsid w:val="00795DD6"/>
    <w:rsid w:val="007C1ECD"/>
    <w:rsid w:val="007E5442"/>
    <w:rsid w:val="00822313"/>
    <w:rsid w:val="0082347F"/>
    <w:rsid w:val="008333E9"/>
    <w:rsid w:val="00857ADC"/>
    <w:rsid w:val="0088743C"/>
    <w:rsid w:val="008D095E"/>
    <w:rsid w:val="008E2A5B"/>
    <w:rsid w:val="0094556F"/>
    <w:rsid w:val="00967A4A"/>
    <w:rsid w:val="0098670F"/>
    <w:rsid w:val="0099238E"/>
    <w:rsid w:val="00A3680C"/>
    <w:rsid w:val="00A37849"/>
    <w:rsid w:val="00A455B1"/>
    <w:rsid w:val="00A54403"/>
    <w:rsid w:val="00A6120E"/>
    <w:rsid w:val="00A631AE"/>
    <w:rsid w:val="00A66499"/>
    <w:rsid w:val="00A74438"/>
    <w:rsid w:val="00A835EF"/>
    <w:rsid w:val="00A8560F"/>
    <w:rsid w:val="00A86A8F"/>
    <w:rsid w:val="00A91B43"/>
    <w:rsid w:val="00AB0771"/>
    <w:rsid w:val="00AD05E5"/>
    <w:rsid w:val="00B1737C"/>
    <w:rsid w:val="00B26188"/>
    <w:rsid w:val="00B3130C"/>
    <w:rsid w:val="00B51C26"/>
    <w:rsid w:val="00B7189C"/>
    <w:rsid w:val="00B7223C"/>
    <w:rsid w:val="00B83C05"/>
    <w:rsid w:val="00C16B79"/>
    <w:rsid w:val="00C377B2"/>
    <w:rsid w:val="00C46B98"/>
    <w:rsid w:val="00C52310"/>
    <w:rsid w:val="00C96A13"/>
    <w:rsid w:val="00CC52FA"/>
    <w:rsid w:val="00D3571A"/>
    <w:rsid w:val="00D633AF"/>
    <w:rsid w:val="00D7214B"/>
    <w:rsid w:val="00D8197A"/>
    <w:rsid w:val="00DA73C8"/>
    <w:rsid w:val="00DB0B07"/>
    <w:rsid w:val="00DC0B49"/>
    <w:rsid w:val="00E35FD6"/>
    <w:rsid w:val="00E81430"/>
    <w:rsid w:val="00EC651C"/>
    <w:rsid w:val="00EF63FD"/>
    <w:rsid w:val="00EF6FA2"/>
    <w:rsid w:val="00F14804"/>
    <w:rsid w:val="00F23DD6"/>
    <w:rsid w:val="00F5449D"/>
    <w:rsid w:val="00F66719"/>
    <w:rsid w:val="00F722DB"/>
    <w:rsid w:val="00F8353D"/>
    <w:rsid w:val="00FC282C"/>
    <w:rsid w:val="00FD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108</cp:revision>
  <dcterms:created xsi:type="dcterms:W3CDTF">2024-02-25T09:07:00Z</dcterms:created>
  <dcterms:modified xsi:type="dcterms:W3CDTF">2024-04-30T11:32:00Z</dcterms:modified>
</cp:coreProperties>
</file>